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0001834249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03"/>
        <w:gridCol w:w="3702"/>
      </w:tblGrid>
      <w:tr>
        <w:trPr/>
        <w:tc>
          <w:tcPr>
            <w:tcW w:w="6503" w:type="dxa"/>
            <w:tcBorders/>
            <w:vAlign w:val="center"/>
          </w:tcPr>
          <w:p>
            <w:pPr>
              <w:pStyle w:val="TableContents"/>
              <w:bidi w:val="0"/>
              <w:spacing w:before="0" w:after="283"/>
              <w:jc w:val="left"/>
              <w:rPr/>
            </w:pPr>
            <w:r>
              <w:rPr/>
              <w:t>Name of Issuer</w:t>
            </w:r>
          </w:p>
        </w:tc>
        <w:tc>
          <w:tcPr>
            <w:tcW w:w="3702" w:type="dxa"/>
            <w:tcBorders/>
            <w:vAlign w:val="center"/>
          </w:tcPr>
          <w:p>
            <w:pPr>
              <w:pStyle w:val="TableContents"/>
              <w:bidi w:val="0"/>
              <w:spacing w:before="0" w:after="0"/>
              <w:jc w:val="left"/>
              <w:rPr/>
            </w:pPr>
            <w:r>
              <w:rPr/>
              <w:t>QuantumScape Corporation</w:t>
            </w:r>
          </w:p>
        </w:tc>
      </w:tr>
      <w:tr>
        <w:trPr/>
        <w:tc>
          <w:tcPr>
            <w:tcW w:w="6503" w:type="dxa"/>
            <w:tcBorders/>
            <w:vAlign w:val="center"/>
          </w:tcPr>
          <w:p>
            <w:pPr>
              <w:pStyle w:val="TableContents"/>
              <w:bidi w:val="0"/>
              <w:spacing w:before="0" w:after="283"/>
              <w:jc w:val="left"/>
              <w:rPr/>
            </w:pPr>
            <w:r>
              <w:rPr/>
              <w:t>SEC File Number</w:t>
            </w:r>
          </w:p>
        </w:tc>
        <w:tc>
          <w:tcPr>
            <w:tcW w:w="3702" w:type="dxa"/>
            <w:tcBorders/>
            <w:vAlign w:val="center"/>
          </w:tcPr>
          <w:p>
            <w:pPr>
              <w:pStyle w:val="TableContents"/>
              <w:bidi w:val="0"/>
              <w:spacing w:before="0" w:after="0"/>
              <w:jc w:val="left"/>
              <w:rPr/>
            </w:pPr>
            <w:r>
              <w:rPr/>
              <w:t>001-39345</w:t>
            </w:r>
          </w:p>
        </w:tc>
      </w:tr>
      <w:tr>
        <w:trPr/>
        <w:tc>
          <w:tcPr>
            <w:tcW w:w="6503" w:type="dxa"/>
            <w:tcBorders/>
            <w:vAlign w:val="center"/>
          </w:tcPr>
          <w:p>
            <w:pPr>
              <w:pStyle w:val="TableContents"/>
              <w:bidi w:val="0"/>
              <w:spacing w:before="0" w:after="283"/>
              <w:jc w:val="left"/>
              <w:rPr/>
            </w:pPr>
            <w:r>
              <w:rPr/>
              <w:t>Address of Issuer</w:t>
            </w:r>
          </w:p>
        </w:tc>
        <w:tc>
          <w:tcPr>
            <w:tcW w:w="3702" w:type="dxa"/>
            <w:tcBorders/>
            <w:vAlign w:val="center"/>
          </w:tcPr>
          <w:p>
            <w:pPr>
              <w:pStyle w:val="TableContents"/>
              <w:bidi w:val="0"/>
              <w:spacing w:before="0" w:after="0"/>
              <w:jc w:val="left"/>
              <w:rPr/>
            </w:pPr>
            <w:r>
              <w:rPr/>
              <w:t>1730 Technology Drive</w:t>
              <w:br/>
              <w:t>San Jose</w:t>
              <w:br/>
              <w:t xml:space="preserve">CALIFORNIA </w:t>
              <w:br/>
              <w:t>95110</w:t>
            </w:r>
          </w:p>
        </w:tc>
      </w:tr>
      <w:tr>
        <w:trPr/>
        <w:tc>
          <w:tcPr>
            <w:tcW w:w="6503" w:type="dxa"/>
            <w:tcBorders/>
            <w:vAlign w:val="center"/>
          </w:tcPr>
          <w:p>
            <w:pPr>
              <w:pStyle w:val="TableContents"/>
              <w:bidi w:val="0"/>
              <w:spacing w:before="0" w:after="283"/>
              <w:jc w:val="left"/>
              <w:rPr/>
            </w:pPr>
            <w:r>
              <w:rPr/>
              <w:t>Phone</w:t>
            </w:r>
          </w:p>
        </w:tc>
        <w:tc>
          <w:tcPr>
            <w:tcW w:w="3702" w:type="dxa"/>
            <w:tcBorders/>
            <w:vAlign w:val="center"/>
          </w:tcPr>
          <w:p>
            <w:pPr>
              <w:pStyle w:val="TableContents"/>
              <w:bidi w:val="0"/>
              <w:spacing w:before="0" w:after="0"/>
              <w:jc w:val="left"/>
              <w:rPr/>
            </w:pPr>
            <w:r>
              <w:rPr/>
              <w:t>1-408-452-2000</w:t>
            </w:r>
          </w:p>
        </w:tc>
      </w:tr>
      <w:tr>
        <w:trPr/>
        <w:tc>
          <w:tcPr>
            <w:tcW w:w="6503" w:type="dxa"/>
            <w:tcBorders/>
            <w:vAlign w:val="center"/>
          </w:tcPr>
          <w:p>
            <w:pPr>
              <w:pStyle w:val="TableContents"/>
              <w:bidi w:val="0"/>
              <w:spacing w:before="0" w:after="283"/>
              <w:jc w:val="left"/>
              <w:rPr/>
            </w:pPr>
            <w:r>
              <w:rPr/>
              <w:t>Name of Person for Whose Account the Securities are To Be Sold</w:t>
            </w:r>
          </w:p>
        </w:tc>
        <w:tc>
          <w:tcPr>
            <w:tcW w:w="3702" w:type="dxa"/>
            <w:tcBorders/>
            <w:vAlign w:val="center"/>
          </w:tcPr>
          <w:p>
            <w:pPr>
              <w:pStyle w:val="TableContents"/>
              <w:bidi w:val="0"/>
              <w:spacing w:before="0" w:after="0"/>
              <w:jc w:val="left"/>
              <w:rPr/>
            </w:pPr>
            <w:r>
              <w:rPr/>
              <w:t>Timothy Holme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03" w:type="dxa"/>
            <w:tcBorders/>
            <w:vAlign w:val="center"/>
          </w:tcPr>
          <w:p>
            <w:pPr>
              <w:pStyle w:val="TableContents"/>
              <w:bidi w:val="0"/>
              <w:spacing w:before="0" w:after="283"/>
              <w:jc w:val="left"/>
              <w:rPr/>
            </w:pPr>
            <w:r>
              <w:rPr/>
              <w:t>Relationship to Issuer</w:t>
            </w:r>
          </w:p>
        </w:tc>
        <w:tc>
          <w:tcPr>
            <w:tcW w:w="370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240000</w:t>
            </w:r>
          </w:p>
        </w:tc>
        <w:tc>
          <w:tcPr>
            <w:tcW w:w="1391" w:type="dxa"/>
            <w:tcBorders/>
            <w:vAlign w:val="center"/>
          </w:tcPr>
          <w:p>
            <w:pPr>
              <w:pStyle w:val="TableContents"/>
              <w:bidi w:val="0"/>
              <w:spacing w:before="0" w:after="283"/>
              <w:jc w:val="left"/>
              <w:rPr/>
            </w:pPr>
            <w:r>
              <w:rPr/>
              <w:t>1212000</w:t>
            </w:r>
          </w:p>
        </w:tc>
        <w:tc>
          <w:tcPr>
            <w:tcW w:w="1565" w:type="dxa"/>
            <w:tcBorders/>
            <w:vAlign w:val="center"/>
          </w:tcPr>
          <w:p>
            <w:pPr>
              <w:pStyle w:val="TableContents"/>
              <w:bidi w:val="0"/>
              <w:spacing w:before="0" w:after="283"/>
              <w:jc w:val="left"/>
              <w:rPr/>
            </w:pPr>
            <w:r>
              <w:rPr/>
              <w:t>587219164</w:t>
            </w:r>
          </w:p>
        </w:tc>
        <w:tc>
          <w:tcPr>
            <w:tcW w:w="1574" w:type="dxa"/>
            <w:tcBorders/>
            <w:vAlign w:val="center"/>
          </w:tcPr>
          <w:p>
            <w:pPr>
              <w:pStyle w:val="TableContents"/>
              <w:bidi w:val="0"/>
              <w:spacing w:before="0" w:after="283"/>
              <w:jc w:val="left"/>
              <w:rPr/>
            </w:pPr>
            <w:r>
              <w:rPr/>
              <w:t>09/15/2026</w:t>
            </w:r>
          </w:p>
        </w:tc>
        <w:tc>
          <w:tcPr>
            <w:tcW w:w="139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3"/>
        <w:gridCol w:w="1144"/>
        <w:gridCol w:w="1502"/>
        <w:gridCol w:w="1212"/>
        <w:gridCol w:w="535"/>
        <w:gridCol w:w="1144"/>
        <w:gridCol w:w="1204"/>
        <w:gridCol w:w="1085"/>
        <w:gridCol w:w="1226"/>
      </w:tblGrid>
      <w:tr>
        <w:trPr/>
        <w:tc>
          <w:tcPr>
            <w:tcW w:w="1153" w:type="dxa"/>
            <w:tcBorders/>
            <w:vAlign w:val="center"/>
          </w:tcPr>
          <w:p>
            <w:pPr>
              <w:pStyle w:val="TableHeading"/>
              <w:suppressLineNumbers/>
              <w:bidi w:val="0"/>
              <w:spacing w:before="0" w:after="283"/>
              <w:jc w:val="center"/>
              <w:rPr/>
            </w:pPr>
            <w:r>
              <w:rPr/>
              <w:t>Title of the Class</w:t>
            </w:r>
          </w:p>
        </w:tc>
        <w:tc>
          <w:tcPr>
            <w:tcW w:w="1144" w:type="dxa"/>
            <w:tcBorders/>
            <w:vAlign w:val="center"/>
          </w:tcPr>
          <w:p>
            <w:pPr>
              <w:pStyle w:val="TableHeading"/>
              <w:suppressLineNumbers/>
              <w:bidi w:val="0"/>
              <w:spacing w:before="0" w:after="283"/>
              <w:jc w:val="center"/>
              <w:rPr/>
            </w:pPr>
            <w:r>
              <w:rPr/>
              <w:t>Date you Acquired</w:t>
            </w:r>
          </w:p>
        </w:tc>
        <w:tc>
          <w:tcPr>
            <w:tcW w:w="1502" w:type="dxa"/>
            <w:tcBorders/>
            <w:vAlign w:val="center"/>
          </w:tcPr>
          <w:p>
            <w:pPr>
              <w:pStyle w:val="TableHeading"/>
              <w:suppressLineNumbers/>
              <w:bidi w:val="0"/>
              <w:spacing w:before="0" w:after="283"/>
              <w:jc w:val="center"/>
              <w:rPr/>
            </w:pPr>
            <w:r>
              <w:rPr/>
              <w:t>Nature of Acquisition Transaction</w:t>
            </w:r>
          </w:p>
        </w:tc>
        <w:tc>
          <w:tcPr>
            <w:tcW w:w="1212" w:type="dxa"/>
            <w:tcBorders/>
            <w:vAlign w:val="center"/>
          </w:tcPr>
          <w:p>
            <w:pPr>
              <w:pStyle w:val="TableHeading"/>
              <w:suppressLineNumbers/>
              <w:bidi w:val="0"/>
              <w:spacing w:before="0" w:after="283"/>
              <w:jc w:val="center"/>
              <w:rPr/>
            </w:pPr>
            <w:r>
              <w:rPr/>
              <w:t>Name of Person from Whom Acquired</w:t>
            </w:r>
          </w:p>
        </w:tc>
        <w:tc>
          <w:tcPr>
            <w:tcW w:w="535" w:type="dxa"/>
            <w:tcBorders/>
            <w:vAlign w:val="center"/>
          </w:tcPr>
          <w:p>
            <w:pPr>
              <w:pStyle w:val="TableHeading"/>
              <w:suppressLineNumbers/>
              <w:bidi w:val="0"/>
              <w:spacing w:before="0" w:after="283"/>
              <w:jc w:val="center"/>
              <w:rPr/>
            </w:pPr>
            <w:r>
              <w:rPr/>
              <w:t>Is this a Gift?</w:t>
            </w:r>
          </w:p>
        </w:tc>
        <w:tc>
          <w:tcPr>
            <w:tcW w:w="1144" w:type="dxa"/>
            <w:tcBorders/>
            <w:vAlign w:val="center"/>
          </w:tcPr>
          <w:p>
            <w:pPr>
              <w:pStyle w:val="TableHeading"/>
              <w:suppressLineNumbers/>
              <w:bidi w:val="0"/>
              <w:spacing w:before="0" w:after="283"/>
              <w:jc w:val="center"/>
              <w:rPr/>
            </w:pPr>
            <w:r>
              <w:rPr/>
              <w:t>Date Donor Acquired</w:t>
            </w:r>
          </w:p>
        </w:tc>
        <w:tc>
          <w:tcPr>
            <w:tcW w:w="1204" w:type="dxa"/>
            <w:tcBorders/>
            <w:vAlign w:val="center"/>
          </w:tcPr>
          <w:p>
            <w:pPr>
              <w:pStyle w:val="TableHeading"/>
              <w:suppressLineNumbers/>
              <w:bidi w:val="0"/>
              <w:spacing w:before="0" w:after="283"/>
              <w:jc w:val="center"/>
              <w:rPr/>
            </w:pPr>
            <w:r>
              <w:rPr/>
              <w:t>Amount of Securities Acquired</w:t>
            </w:r>
          </w:p>
        </w:tc>
        <w:tc>
          <w:tcPr>
            <w:tcW w:w="1085" w:type="dxa"/>
            <w:tcBorders/>
            <w:vAlign w:val="center"/>
          </w:tcPr>
          <w:p>
            <w:pPr>
              <w:pStyle w:val="TableHeading"/>
              <w:suppressLineNumbers/>
              <w:bidi w:val="0"/>
              <w:spacing w:before="0" w:after="283"/>
              <w:jc w:val="center"/>
              <w:rPr/>
            </w:pPr>
            <w:r>
              <w:rPr/>
              <w:t>Date of Payment</w:t>
            </w:r>
          </w:p>
        </w:tc>
        <w:tc>
          <w:tcPr>
            <w:tcW w:w="122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3" w:type="dxa"/>
            <w:tcBorders/>
            <w:vAlign w:val="center"/>
          </w:tcPr>
          <w:p>
            <w:pPr>
              <w:pStyle w:val="TableContents"/>
              <w:bidi w:val="0"/>
              <w:spacing w:before="0" w:after="283"/>
              <w:jc w:val="left"/>
              <w:rPr/>
            </w:pPr>
            <w:r>
              <w:rPr/>
              <w:t>Class A Common Stock</w:t>
            </w:r>
          </w:p>
        </w:tc>
        <w:tc>
          <w:tcPr>
            <w:tcW w:w="1144" w:type="dxa"/>
            <w:tcBorders/>
            <w:vAlign w:val="center"/>
          </w:tcPr>
          <w:p>
            <w:pPr>
              <w:pStyle w:val="TableContents"/>
              <w:bidi w:val="0"/>
              <w:spacing w:before="0" w:after="283"/>
              <w:jc w:val="left"/>
              <w:rPr/>
            </w:pPr>
            <w:r>
              <w:rPr/>
              <w:t>01/17/2011</w:t>
            </w:r>
          </w:p>
        </w:tc>
        <w:tc>
          <w:tcPr>
            <w:tcW w:w="1502" w:type="dxa"/>
            <w:tcBorders/>
            <w:vAlign w:val="center"/>
          </w:tcPr>
          <w:p>
            <w:pPr>
              <w:pStyle w:val="TableContents"/>
              <w:bidi w:val="0"/>
              <w:spacing w:before="0" w:after="283"/>
              <w:jc w:val="left"/>
              <w:rPr/>
            </w:pPr>
            <w:r>
              <w:rPr/>
              <w:t>Acquired Class B common shares from Issuer in private transaction; Class B common shares to be converted to Class A common shares in connection with any sales</w:t>
            </w:r>
          </w:p>
        </w:tc>
        <w:tc>
          <w:tcPr>
            <w:tcW w:w="1212" w:type="dxa"/>
            <w:tcBorders/>
            <w:vAlign w:val="center"/>
          </w:tcPr>
          <w:p>
            <w:pPr>
              <w:pStyle w:val="TableContents"/>
              <w:bidi w:val="0"/>
              <w:spacing w:before="0" w:after="283"/>
              <w:jc w:val="left"/>
              <w:rPr/>
            </w:pPr>
            <w:r>
              <w:rPr/>
              <w:t>Issuer</w:t>
            </w:r>
          </w:p>
        </w:tc>
        <w:tc>
          <w:tcPr>
            <w:tcW w:w="53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pPr>
            <w:r>
              <w:rPr/>
              <w:t>150000</w:t>
            </w:r>
          </w:p>
        </w:tc>
        <w:tc>
          <w:tcPr>
            <w:tcW w:w="1085" w:type="dxa"/>
            <w:tcBorders/>
            <w:vAlign w:val="center"/>
          </w:tcPr>
          <w:p>
            <w:pPr>
              <w:pStyle w:val="TableContents"/>
              <w:bidi w:val="0"/>
              <w:spacing w:before="0" w:after="283"/>
              <w:jc w:val="left"/>
              <w:rPr/>
            </w:pPr>
            <w:r>
              <w:rPr/>
              <w:t>01/17/2011</w:t>
            </w:r>
          </w:p>
        </w:tc>
        <w:tc>
          <w:tcPr>
            <w:tcW w:w="1226" w:type="dxa"/>
            <w:tcBorders/>
            <w:vAlign w:val="center"/>
          </w:tcPr>
          <w:p>
            <w:pPr>
              <w:pStyle w:val="TableContents"/>
              <w:bidi w:val="0"/>
              <w:spacing w:before="0" w:after="283"/>
              <w:jc w:val="left"/>
              <w:rPr/>
            </w:pPr>
            <w:r>
              <w:rPr/>
              <w:t>None</w:t>
            </w:r>
          </w:p>
        </w:tc>
      </w:tr>
      <w:tr>
        <w:trPr/>
        <w:tc>
          <w:tcPr>
            <w:tcW w:w="1153" w:type="dxa"/>
            <w:tcBorders/>
            <w:vAlign w:val="center"/>
          </w:tcPr>
          <w:p>
            <w:pPr>
              <w:pStyle w:val="TableContents"/>
              <w:bidi w:val="0"/>
              <w:spacing w:before="0" w:after="283"/>
              <w:jc w:val="left"/>
              <w:rPr/>
            </w:pPr>
            <w:r>
              <w:rPr/>
              <w:t>Class A Common Stock</w:t>
            </w:r>
          </w:p>
        </w:tc>
        <w:tc>
          <w:tcPr>
            <w:tcW w:w="1144" w:type="dxa"/>
            <w:tcBorders/>
            <w:vAlign w:val="center"/>
          </w:tcPr>
          <w:p>
            <w:pPr>
              <w:pStyle w:val="TableContents"/>
              <w:bidi w:val="0"/>
              <w:spacing w:before="0" w:after="283"/>
              <w:jc w:val="left"/>
              <w:rPr/>
            </w:pPr>
            <w:r>
              <w:rPr/>
              <w:t>03/14/2023</w:t>
            </w:r>
          </w:p>
        </w:tc>
        <w:tc>
          <w:tcPr>
            <w:tcW w:w="1502" w:type="dxa"/>
            <w:tcBorders/>
            <w:vAlign w:val="center"/>
          </w:tcPr>
          <w:p>
            <w:pPr>
              <w:pStyle w:val="TableContents"/>
              <w:bidi w:val="0"/>
              <w:spacing w:before="0" w:after="283"/>
              <w:jc w:val="left"/>
              <w:rPr/>
            </w:pPr>
            <w:r>
              <w:rPr/>
              <w:t>Acquired as a gift</w:t>
            </w:r>
          </w:p>
        </w:tc>
        <w:tc>
          <w:tcPr>
            <w:tcW w:w="1212" w:type="dxa"/>
            <w:tcBorders/>
            <w:vAlign w:val="center"/>
          </w:tcPr>
          <w:p>
            <w:pPr>
              <w:pStyle w:val="TableContents"/>
              <w:bidi w:val="0"/>
              <w:spacing w:before="0" w:after="283"/>
              <w:jc w:val="left"/>
              <w:rPr/>
            </w:pPr>
            <w:r>
              <w:rPr/>
              <w:t>Timothy Holme</w:t>
            </w:r>
          </w:p>
        </w:tc>
        <w:tc>
          <w:tcPr>
            <w:tcW w:w="53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44" w:type="dxa"/>
            <w:tcBorders/>
            <w:vAlign w:val="center"/>
          </w:tcPr>
          <w:p>
            <w:pPr>
              <w:pStyle w:val="TableContents"/>
              <w:bidi w:val="0"/>
              <w:spacing w:before="0" w:after="283"/>
              <w:jc w:val="left"/>
              <w:rPr/>
            </w:pPr>
            <w:r>
              <w:rPr/>
              <w:t>01/17/2011</w:t>
            </w:r>
          </w:p>
        </w:tc>
        <w:tc>
          <w:tcPr>
            <w:tcW w:w="1204" w:type="dxa"/>
            <w:tcBorders/>
            <w:vAlign w:val="center"/>
          </w:tcPr>
          <w:p>
            <w:pPr>
              <w:pStyle w:val="TableContents"/>
              <w:bidi w:val="0"/>
              <w:spacing w:before="0" w:after="283"/>
              <w:jc w:val="left"/>
              <w:rPr/>
            </w:pPr>
            <w:r>
              <w:rPr/>
              <w:t>15000</w:t>
            </w:r>
          </w:p>
        </w:tc>
        <w:tc>
          <w:tcPr>
            <w:tcW w:w="1085" w:type="dxa"/>
            <w:tcBorders/>
            <w:vAlign w:val="center"/>
          </w:tcPr>
          <w:p>
            <w:pPr>
              <w:pStyle w:val="TableContents"/>
              <w:bidi w:val="0"/>
              <w:spacing w:before="0" w:after="283"/>
              <w:jc w:val="left"/>
              <w:rPr/>
            </w:pPr>
            <w:r>
              <w:rPr/>
              <w:t>03/14/2023</w:t>
            </w:r>
          </w:p>
        </w:tc>
        <w:tc>
          <w:tcPr>
            <w:tcW w:w="1226" w:type="dxa"/>
            <w:tcBorders/>
            <w:vAlign w:val="center"/>
          </w:tcPr>
          <w:p>
            <w:pPr>
              <w:pStyle w:val="TableContents"/>
              <w:bidi w:val="0"/>
              <w:spacing w:before="0" w:after="283"/>
              <w:jc w:val="left"/>
              <w:rPr/>
            </w:pPr>
            <w:r>
              <w:rPr/>
              <w:t>None</w:t>
            </w:r>
          </w:p>
        </w:tc>
      </w:tr>
      <w:tr>
        <w:trPr/>
        <w:tc>
          <w:tcPr>
            <w:tcW w:w="1153" w:type="dxa"/>
            <w:tcBorders/>
            <w:vAlign w:val="center"/>
          </w:tcPr>
          <w:p>
            <w:pPr>
              <w:pStyle w:val="TableContents"/>
              <w:bidi w:val="0"/>
              <w:spacing w:before="0" w:after="283"/>
              <w:jc w:val="left"/>
              <w:rPr/>
            </w:pPr>
            <w:r>
              <w:rPr/>
              <w:t>Class A Common Stock</w:t>
            </w:r>
          </w:p>
        </w:tc>
        <w:tc>
          <w:tcPr>
            <w:tcW w:w="1144" w:type="dxa"/>
            <w:tcBorders/>
            <w:vAlign w:val="center"/>
          </w:tcPr>
          <w:p>
            <w:pPr>
              <w:pStyle w:val="TableContents"/>
              <w:bidi w:val="0"/>
              <w:spacing w:before="0" w:after="283"/>
              <w:jc w:val="left"/>
              <w:rPr/>
            </w:pPr>
            <w:r>
              <w:rPr/>
              <w:t>03/14/2023</w:t>
            </w:r>
          </w:p>
        </w:tc>
        <w:tc>
          <w:tcPr>
            <w:tcW w:w="1502" w:type="dxa"/>
            <w:tcBorders/>
            <w:vAlign w:val="center"/>
          </w:tcPr>
          <w:p>
            <w:pPr>
              <w:pStyle w:val="TableContents"/>
              <w:bidi w:val="0"/>
              <w:spacing w:before="0" w:after="283"/>
              <w:jc w:val="left"/>
              <w:rPr/>
            </w:pPr>
            <w:r>
              <w:rPr/>
              <w:t>Acquired as a gift</w:t>
            </w:r>
          </w:p>
        </w:tc>
        <w:tc>
          <w:tcPr>
            <w:tcW w:w="1212" w:type="dxa"/>
            <w:tcBorders/>
            <w:vAlign w:val="center"/>
          </w:tcPr>
          <w:p>
            <w:pPr>
              <w:pStyle w:val="TableContents"/>
              <w:bidi w:val="0"/>
              <w:spacing w:before="0" w:after="283"/>
              <w:jc w:val="left"/>
              <w:rPr/>
            </w:pPr>
            <w:r>
              <w:rPr/>
              <w:t>Timothy Holme</w:t>
            </w:r>
          </w:p>
        </w:tc>
        <w:tc>
          <w:tcPr>
            <w:tcW w:w="535"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44" w:type="dxa"/>
            <w:tcBorders/>
            <w:vAlign w:val="center"/>
          </w:tcPr>
          <w:p>
            <w:pPr>
              <w:pStyle w:val="TableContents"/>
              <w:bidi w:val="0"/>
              <w:spacing w:before="0" w:after="283"/>
              <w:jc w:val="left"/>
              <w:rPr/>
            </w:pPr>
            <w:r>
              <w:rPr/>
              <w:t>01/17/2011</w:t>
            </w:r>
          </w:p>
        </w:tc>
        <w:tc>
          <w:tcPr>
            <w:tcW w:w="1204" w:type="dxa"/>
            <w:tcBorders/>
            <w:vAlign w:val="center"/>
          </w:tcPr>
          <w:p>
            <w:pPr>
              <w:pStyle w:val="TableContents"/>
              <w:bidi w:val="0"/>
              <w:spacing w:before="0" w:after="283"/>
              <w:jc w:val="left"/>
              <w:rPr/>
            </w:pPr>
            <w:r>
              <w:rPr/>
              <w:t>15000</w:t>
            </w:r>
          </w:p>
        </w:tc>
        <w:tc>
          <w:tcPr>
            <w:tcW w:w="1085" w:type="dxa"/>
            <w:tcBorders/>
            <w:vAlign w:val="center"/>
          </w:tcPr>
          <w:p>
            <w:pPr>
              <w:pStyle w:val="TableContents"/>
              <w:bidi w:val="0"/>
              <w:spacing w:before="0" w:after="283"/>
              <w:jc w:val="left"/>
              <w:rPr/>
            </w:pPr>
            <w:r>
              <w:rPr/>
              <w:t>03/14/2023</w:t>
            </w:r>
          </w:p>
        </w:tc>
        <w:tc>
          <w:tcPr>
            <w:tcW w:w="1226" w:type="dxa"/>
            <w:tcBorders/>
            <w:vAlign w:val="center"/>
          </w:tcPr>
          <w:p>
            <w:pPr>
              <w:pStyle w:val="TableContents"/>
              <w:bidi w:val="0"/>
              <w:spacing w:before="0" w:after="283"/>
              <w:jc w:val="left"/>
              <w:rPr/>
            </w:pPr>
            <w:r>
              <w:rPr/>
              <w:t>None</w:t>
            </w:r>
          </w:p>
        </w:tc>
      </w:tr>
      <w:tr>
        <w:trPr/>
        <w:tc>
          <w:tcPr>
            <w:tcW w:w="1153" w:type="dxa"/>
            <w:tcBorders/>
            <w:vAlign w:val="center"/>
          </w:tcPr>
          <w:p>
            <w:pPr>
              <w:pStyle w:val="TableContents"/>
              <w:bidi w:val="0"/>
              <w:spacing w:before="0" w:after="283"/>
              <w:jc w:val="left"/>
              <w:rPr/>
            </w:pPr>
            <w:r>
              <w:rPr/>
              <w:t>Class A Common Stock</w:t>
            </w:r>
          </w:p>
        </w:tc>
        <w:tc>
          <w:tcPr>
            <w:tcW w:w="1144" w:type="dxa"/>
            <w:tcBorders/>
            <w:vAlign w:val="center"/>
          </w:tcPr>
          <w:p>
            <w:pPr>
              <w:pStyle w:val="TableContents"/>
              <w:bidi w:val="0"/>
              <w:spacing w:before="0" w:after="283"/>
              <w:jc w:val="left"/>
              <w:rPr/>
            </w:pPr>
            <w:r>
              <w:rPr/>
              <w:t>03/14/2023</w:t>
            </w:r>
          </w:p>
        </w:tc>
        <w:tc>
          <w:tcPr>
            <w:tcW w:w="1502" w:type="dxa"/>
            <w:tcBorders/>
            <w:vAlign w:val="center"/>
          </w:tcPr>
          <w:p>
            <w:pPr>
              <w:pStyle w:val="TableContents"/>
              <w:bidi w:val="0"/>
              <w:spacing w:before="0" w:after="283"/>
              <w:jc w:val="left"/>
              <w:rPr/>
            </w:pPr>
            <w:r>
              <w:rPr/>
              <w:t>Acquired as a gift</w:t>
            </w:r>
          </w:p>
        </w:tc>
        <w:tc>
          <w:tcPr>
            <w:tcW w:w="1212" w:type="dxa"/>
            <w:tcBorders/>
            <w:vAlign w:val="center"/>
          </w:tcPr>
          <w:p>
            <w:pPr>
              <w:pStyle w:val="TableContents"/>
              <w:bidi w:val="0"/>
              <w:spacing w:before="0" w:after="283"/>
              <w:jc w:val="left"/>
              <w:rPr/>
            </w:pPr>
            <w:r>
              <w:rPr/>
              <w:t>Timothy Holme</w:t>
            </w:r>
          </w:p>
        </w:tc>
        <w:tc>
          <w:tcPr>
            <w:tcW w:w="535"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44" w:type="dxa"/>
            <w:tcBorders/>
            <w:vAlign w:val="center"/>
          </w:tcPr>
          <w:p>
            <w:pPr>
              <w:pStyle w:val="TableContents"/>
              <w:bidi w:val="0"/>
              <w:spacing w:before="0" w:after="283"/>
              <w:jc w:val="left"/>
              <w:rPr/>
            </w:pPr>
            <w:r>
              <w:rPr/>
              <w:t>01/17/2011</w:t>
            </w:r>
          </w:p>
        </w:tc>
        <w:tc>
          <w:tcPr>
            <w:tcW w:w="1204" w:type="dxa"/>
            <w:tcBorders/>
            <w:vAlign w:val="center"/>
          </w:tcPr>
          <w:p>
            <w:pPr>
              <w:pStyle w:val="TableContents"/>
              <w:bidi w:val="0"/>
              <w:spacing w:before="0" w:after="283"/>
              <w:jc w:val="left"/>
              <w:rPr/>
            </w:pPr>
            <w:r>
              <w:rPr/>
              <w:t>15000</w:t>
            </w:r>
          </w:p>
        </w:tc>
        <w:tc>
          <w:tcPr>
            <w:tcW w:w="1085" w:type="dxa"/>
            <w:tcBorders/>
            <w:vAlign w:val="center"/>
          </w:tcPr>
          <w:p>
            <w:pPr>
              <w:pStyle w:val="TableContents"/>
              <w:bidi w:val="0"/>
              <w:spacing w:before="0" w:after="283"/>
              <w:jc w:val="left"/>
              <w:rPr/>
            </w:pPr>
            <w:r>
              <w:rPr/>
              <w:t>03/14/2023</w:t>
            </w:r>
          </w:p>
        </w:tc>
        <w:tc>
          <w:tcPr>
            <w:tcW w:w="1226" w:type="dxa"/>
            <w:tcBorders/>
            <w:vAlign w:val="center"/>
          </w:tcPr>
          <w:p>
            <w:pPr>
              <w:pStyle w:val="TableContents"/>
              <w:bidi w:val="0"/>
              <w:spacing w:before="0" w:after="283"/>
              <w:jc w:val="left"/>
              <w:rPr/>
            </w:pPr>
            <w:r>
              <w:rPr/>
              <w:t>None</w:t>
            </w:r>
          </w:p>
        </w:tc>
      </w:tr>
      <w:tr>
        <w:trPr/>
        <w:tc>
          <w:tcPr>
            <w:tcW w:w="1153" w:type="dxa"/>
            <w:tcBorders/>
            <w:vAlign w:val="center"/>
          </w:tcPr>
          <w:p>
            <w:pPr>
              <w:pStyle w:val="TableContents"/>
              <w:bidi w:val="0"/>
              <w:spacing w:before="0" w:after="283"/>
              <w:jc w:val="left"/>
              <w:rPr/>
            </w:pPr>
            <w:r>
              <w:rPr/>
              <w:t>Class A Common Stock</w:t>
            </w:r>
          </w:p>
        </w:tc>
        <w:tc>
          <w:tcPr>
            <w:tcW w:w="1144" w:type="dxa"/>
            <w:tcBorders/>
            <w:vAlign w:val="center"/>
          </w:tcPr>
          <w:p>
            <w:pPr>
              <w:pStyle w:val="TableContents"/>
              <w:bidi w:val="0"/>
              <w:spacing w:before="0" w:after="283"/>
              <w:jc w:val="left"/>
              <w:rPr/>
            </w:pPr>
            <w:r>
              <w:rPr/>
              <w:t>03/06/2023</w:t>
            </w:r>
          </w:p>
        </w:tc>
        <w:tc>
          <w:tcPr>
            <w:tcW w:w="1502" w:type="dxa"/>
            <w:tcBorders/>
            <w:vAlign w:val="center"/>
          </w:tcPr>
          <w:p>
            <w:pPr>
              <w:pStyle w:val="TableContents"/>
              <w:bidi w:val="0"/>
              <w:spacing w:before="0" w:after="283"/>
              <w:jc w:val="left"/>
              <w:rPr/>
            </w:pPr>
            <w:r>
              <w:rPr/>
              <w:t>Acquired as a gift</w:t>
            </w:r>
          </w:p>
        </w:tc>
        <w:tc>
          <w:tcPr>
            <w:tcW w:w="1212" w:type="dxa"/>
            <w:tcBorders/>
            <w:vAlign w:val="center"/>
          </w:tcPr>
          <w:p>
            <w:pPr>
              <w:pStyle w:val="TableContents"/>
              <w:bidi w:val="0"/>
              <w:spacing w:before="0" w:after="283"/>
              <w:jc w:val="left"/>
              <w:rPr/>
            </w:pPr>
            <w:r>
              <w:rPr/>
              <w:t>The Timothy Holme 2020 Annuity Trust</w:t>
            </w:r>
          </w:p>
        </w:tc>
        <w:tc>
          <w:tcPr>
            <w:tcW w:w="53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44" w:type="dxa"/>
            <w:tcBorders/>
            <w:vAlign w:val="center"/>
          </w:tcPr>
          <w:p>
            <w:pPr>
              <w:pStyle w:val="TableContents"/>
              <w:bidi w:val="0"/>
              <w:spacing w:before="0" w:after="283"/>
              <w:jc w:val="left"/>
              <w:rPr/>
            </w:pPr>
            <w:r>
              <w:rPr/>
              <w:t>01/17/2011</w:t>
            </w:r>
          </w:p>
        </w:tc>
        <w:tc>
          <w:tcPr>
            <w:tcW w:w="1204" w:type="dxa"/>
            <w:tcBorders/>
            <w:vAlign w:val="center"/>
          </w:tcPr>
          <w:p>
            <w:pPr>
              <w:pStyle w:val="TableContents"/>
              <w:bidi w:val="0"/>
              <w:spacing w:before="0" w:after="283"/>
              <w:jc w:val="left"/>
              <w:rPr/>
            </w:pPr>
            <w:r>
              <w:rPr/>
              <w:t>45000</w:t>
            </w:r>
          </w:p>
        </w:tc>
        <w:tc>
          <w:tcPr>
            <w:tcW w:w="1085" w:type="dxa"/>
            <w:tcBorders/>
            <w:vAlign w:val="center"/>
          </w:tcPr>
          <w:p>
            <w:pPr>
              <w:pStyle w:val="TableContents"/>
              <w:bidi w:val="0"/>
              <w:spacing w:before="0" w:after="283"/>
              <w:jc w:val="left"/>
              <w:rPr/>
            </w:pPr>
            <w:r>
              <w:rPr/>
              <w:t>03/06/2023</w:t>
            </w:r>
          </w:p>
        </w:tc>
        <w:tc>
          <w:tcPr>
            <w:tcW w:w="1226"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4"/>
        <w:gridCol w:w="940"/>
        <w:gridCol w:w="1555"/>
        <w:gridCol w:w="1752"/>
      </w:tblGrid>
      <w:tr>
        <w:trPr/>
        <w:tc>
          <w:tcPr>
            <w:tcW w:w="3044" w:type="dxa"/>
            <w:tcBorders/>
            <w:vAlign w:val="center"/>
          </w:tcPr>
          <w:p>
            <w:pPr>
              <w:pStyle w:val="TableHeading"/>
              <w:suppressLineNumbers/>
              <w:bidi w:val="0"/>
              <w:spacing w:before="0" w:after="283"/>
              <w:jc w:val="center"/>
              <w:rPr/>
            </w:pPr>
            <w:r>
              <w:rPr/>
              <w:t>Name and Address of Seller</w:t>
            </w:r>
          </w:p>
        </w:tc>
        <w:tc>
          <w:tcPr>
            <w:tcW w:w="2914"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7085</w:t>
            </w:r>
          </w:p>
        </w:tc>
        <w:tc>
          <w:tcPr>
            <w:tcW w:w="1752" w:type="dxa"/>
            <w:tcBorders/>
            <w:vAlign w:val="center"/>
          </w:tcPr>
          <w:p>
            <w:pPr>
              <w:pStyle w:val="TableContents"/>
              <w:bidi w:val="0"/>
              <w:spacing w:before="0" w:after="283"/>
              <w:jc w:val="left"/>
              <w:rPr/>
            </w:pPr>
            <w:r>
              <w:rPr/>
              <w:t>67466.2</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12850</w:t>
            </w:r>
          </w:p>
        </w:tc>
        <w:tc>
          <w:tcPr>
            <w:tcW w:w="1752" w:type="dxa"/>
            <w:tcBorders/>
            <w:vAlign w:val="center"/>
          </w:tcPr>
          <w:p>
            <w:pPr>
              <w:pStyle w:val="TableContents"/>
              <w:bidi w:val="0"/>
              <w:spacing w:before="0" w:after="283"/>
              <w:jc w:val="left"/>
              <w:rPr/>
            </w:pPr>
            <w:r>
              <w:rPr/>
              <w:t>118295.82</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3518</w:t>
            </w:r>
          </w:p>
        </w:tc>
        <w:tc>
          <w:tcPr>
            <w:tcW w:w="1752" w:type="dxa"/>
            <w:tcBorders/>
            <w:vAlign w:val="center"/>
          </w:tcPr>
          <w:p>
            <w:pPr>
              <w:pStyle w:val="TableContents"/>
              <w:bidi w:val="0"/>
              <w:spacing w:before="0" w:after="283"/>
              <w:jc w:val="left"/>
              <w:rPr/>
            </w:pPr>
            <w:r>
              <w:rPr/>
              <w:t>33500.15</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42880</w:t>
            </w:r>
          </w:p>
        </w:tc>
        <w:tc>
          <w:tcPr>
            <w:tcW w:w="1752" w:type="dxa"/>
            <w:tcBorders/>
            <w:vAlign w:val="center"/>
          </w:tcPr>
          <w:p>
            <w:pPr>
              <w:pStyle w:val="TableContents"/>
              <w:bidi w:val="0"/>
              <w:spacing w:before="0" w:after="283"/>
              <w:jc w:val="left"/>
              <w:rPr/>
            </w:pPr>
            <w:r>
              <w:rPr/>
              <w:t>394650.37</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6775</w:t>
            </w:r>
          </w:p>
        </w:tc>
        <w:tc>
          <w:tcPr>
            <w:tcW w:w="1752" w:type="dxa"/>
            <w:tcBorders/>
            <w:vAlign w:val="center"/>
          </w:tcPr>
          <w:p>
            <w:pPr>
              <w:pStyle w:val="TableContents"/>
              <w:bidi w:val="0"/>
              <w:spacing w:before="0" w:after="283"/>
              <w:jc w:val="left"/>
              <w:rPr/>
            </w:pPr>
            <w:r>
              <w:rPr/>
              <w:t>63299.5</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24861</w:t>
            </w:r>
          </w:p>
        </w:tc>
        <w:tc>
          <w:tcPr>
            <w:tcW w:w="1752" w:type="dxa"/>
            <w:tcBorders/>
            <w:vAlign w:val="center"/>
          </w:tcPr>
          <w:p>
            <w:pPr>
              <w:pStyle w:val="TableContents"/>
              <w:bidi w:val="0"/>
              <w:spacing w:before="0" w:after="283"/>
              <w:jc w:val="left"/>
              <w:rPr/>
            </w:pPr>
            <w:r>
              <w:rPr/>
              <w:t>228813.19</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24996</w:t>
            </w:r>
          </w:p>
        </w:tc>
        <w:tc>
          <w:tcPr>
            <w:tcW w:w="1752" w:type="dxa"/>
            <w:tcBorders/>
            <w:vAlign w:val="center"/>
          </w:tcPr>
          <w:p>
            <w:pPr>
              <w:pStyle w:val="TableContents"/>
              <w:bidi w:val="0"/>
              <w:spacing w:before="0" w:after="283"/>
              <w:jc w:val="left"/>
              <w:rPr/>
            </w:pPr>
            <w:r>
              <w:rPr/>
              <w:t>233482.64</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14715</w:t>
            </w:r>
          </w:p>
        </w:tc>
        <w:tc>
          <w:tcPr>
            <w:tcW w:w="1752" w:type="dxa"/>
            <w:tcBorders/>
            <w:vAlign w:val="center"/>
          </w:tcPr>
          <w:p>
            <w:pPr>
              <w:pStyle w:val="TableContents"/>
              <w:bidi w:val="0"/>
              <w:spacing w:before="0" w:after="283"/>
              <w:jc w:val="left"/>
              <w:rPr/>
            </w:pPr>
            <w:r>
              <w:rPr/>
              <w:t>137443.99</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12640</w:t>
            </w:r>
          </w:p>
        </w:tc>
        <w:tc>
          <w:tcPr>
            <w:tcW w:w="1752" w:type="dxa"/>
            <w:tcBorders/>
            <w:vAlign w:val="center"/>
          </w:tcPr>
          <w:p>
            <w:pPr>
              <w:pStyle w:val="TableContents"/>
              <w:bidi w:val="0"/>
              <w:spacing w:before="0" w:after="283"/>
              <w:jc w:val="left"/>
              <w:rPr/>
            </w:pPr>
            <w:r>
              <w:rPr/>
              <w:t>120354.29</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1927</w:t>
            </w:r>
          </w:p>
        </w:tc>
        <w:tc>
          <w:tcPr>
            <w:tcW w:w="1752" w:type="dxa"/>
            <w:tcBorders/>
            <w:vAlign w:val="center"/>
          </w:tcPr>
          <w:p>
            <w:pPr>
              <w:pStyle w:val="TableContents"/>
              <w:bidi w:val="0"/>
              <w:spacing w:before="0" w:after="283"/>
              <w:jc w:val="left"/>
              <w:rPr/>
            </w:pPr>
            <w:r>
              <w:rPr/>
              <w:t>18349.66</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3472</w:t>
            </w:r>
          </w:p>
        </w:tc>
        <w:tc>
          <w:tcPr>
            <w:tcW w:w="1752" w:type="dxa"/>
            <w:tcBorders/>
            <w:vAlign w:val="center"/>
          </w:tcPr>
          <w:p>
            <w:pPr>
              <w:pStyle w:val="TableContents"/>
              <w:bidi w:val="0"/>
              <w:spacing w:before="0" w:after="283"/>
              <w:jc w:val="left"/>
              <w:rPr/>
            </w:pPr>
            <w:r>
              <w:rPr/>
              <w:t>31962.88</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1010</w:t>
            </w:r>
          </w:p>
        </w:tc>
        <w:tc>
          <w:tcPr>
            <w:tcW w:w="1752" w:type="dxa"/>
            <w:tcBorders/>
            <w:vAlign w:val="center"/>
          </w:tcPr>
          <w:p>
            <w:pPr>
              <w:pStyle w:val="TableContents"/>
              <w:bidi w:val="0"/>
              <w:spacing w:before="0" w:after="283"/>
              <w:jc w:val="left"/>
              <w:rPr/>
            </w:pPr>
            <w:r>
              <w:rPr/>
              <w:t>9617.73</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11426</w:t>
            </w:r>
          </w:p>
        </w:tc>
        <w:tc>
          <w:tcPr>
            <w:tcW w:w="1752" w:type="dxa"/>
            <w:tcBorders/>
            <w:vAlign w:val="center"/>
          </w:tcPr>
          <w:p>
            <w:pPr>
              <w:pStyle w:val="TableContents"/>
              <w:bidi w:val="0"/>
              <w:spacing w:before="0" w:after="283"/>
              <w:jc w:val="left"/>
              <w:rPr/>
            </w:pPr>
            <w:r>
              <w:rPr/>
              <w:t>105160.33</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1979</w:t>
            </w:r>
          </w:p>
        </w:tc>
        <w:tc>
          <w:tcPr>
            <w:tcW w:w="1752" w:type="dxa"/>
            <w:tcBorders/>
            <w:vAlign w:val="center"/>
          </w:tcPr>
          <w:p>
            <w:pPr>
              <w:pStyle w:val="TableContents"/>
              <w:bidi w:val="0"/>
              <w:spacing w:before="0" w:after="283"/>
              <w:jc w:val="left"/>
              <w:rPr/>
            </w:pPr>
            <w:r>
              <w:rPr/>
              <w:t>18489.99</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6633</w:t>
            </w:r>
          </w:p>
        </w:tc>
        <w:tc>
          <w:tcPr>
            <w:tcW w:w="1752" w:type="dxa"/>
            <w:tcBorders/>
            <w:vAlign w:val="center"/>
          </w:tcPr>
          <w:p>
            <w:pPr>
              <w:pStyle w:val="TableContents"/>
              <w:bidi w:val="0"/>
              <w:spacing w:before="0" w:after="283"/>
              <w:jc w:val="left"/>
              <w:rPr/>
            </w:pPr>
            <w:r>
              <w:rPr/>
              <w:t>61048.14</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6756</w:t>
            </w:r>
          </w:p>
        </w:tc>
        <w:tc>
          <w:tcPr>
            <w:tcW w:w="1752" w:type="dxa"/>
            <w:tcBorders/>
            <w:vAlign w:val="center"/>
          </w:tcPr>
          <w:p>
            <w:pPr>
              <w:pStyle w:val="TableContents"/>
              <w:bidi w:val="0"/>
              <w:spacing w:before="0" w:after="283"/>
              <w:jc w:val="left"/>
              <w:rPr/>
            </w:pPr>
            <w:r>
              <w:rPr/>
              <w:t>63106.44</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3988</w:t>
            </w:r>
          </w:p>
        </w:tc>
        <w:tc>
          <w:tcPr>
            <w:tcW w:w="1752" w:type="dxa"/>
            <w:tcBorders/>
            <w:vAlign w:val="center"/>
          </w:tcPr>
          <w:p>
            <w:pPr>
              <w:pStyle w:val="TableContents"/>
              <w:bidi w:val="0"/>
              <w:spacing w:before="0" w:after="283"/>
              <w:jc w:val="left"/>
              <w:rPr/>
            </w:pPr>
            <w:r>
              <w:rPr/>
              <w:t>37249.52</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3424</w:t>
            </w:r>
          </w:p>
        </w:tc>
        <w:tc>
          <w:tcPr>
            <w:tcW w:w="1752" w:type="dxa"/>
            <w:tcBorders/>
            <w:vAlign w:val="center"/>
          </w:tcPr>
          <w:p>
            <w:pPr>
              <w:pStyle w:val="TableContents"/>
              <w:bidi w:val="0"/>
              <w:spacing w:before="0" w:after="283"/>
              <w:jc w:val="left"/>
              <w:rPr/>
            </w:pPr>
            <w:r>
              <w:rPr/>
              <w:t>32602.3</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5574</w:t>
            </w:r>
          </w:p>
        </w:tc>
        <w:tc>
          <w:tcPr>
            <w:tcW w:w="1752" w:type="dxa"/>
            <w:tcBorders/>
            <w:vAlign w:val="center"/>
          </w:tcPr>
          <w:p>
            <w:pPr>
              <w:pStyle w:val="TableContents"/>
              <w:bidi w:val="0"/>
              <w:spacing w:before="0" w:after="283"/>
              <w:jc w:val="left"/>
              <w:rPr/>
            </w:pPr>
            <w:r>
              <w:rPr/>
              <w:t>42789.37</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59822</w:t>
            </w:r>
          </w:p>
        </w:tc>
        <w:tc>
          <w:tcPr>
            <w:tcW w:w="1752" w:type="dxa"/>
            <w:tcBorders/>
            <w:vAlign w:val="center"/>
          </w:tcPr>
          <w:p>
            <w:pPr>
              <w:pStyle w:val="TableContents"/>
              <w:bidi w:val="0"/>
              <w:spacing w:before="0" w:after="283"/>
              <w:jc w:val="left"/>
              <w:rPr/>
            </w:pPr>
            <w:r>
              <w:rPr/>
              <w:t>427589.71</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16826</w:t>
            </w:r>
          </w:p>
        </w:tc>
        <w:tc>
          <w:tcPr>
            <w:tcW w:w="1752" w:type="dxa"/>
            <w:tcBorders/>
            <w:vAlign w:val="center"/>
          </w:tcPr>
          <w:p>
            <w:pPr>
              <w:pStyle w:val="TableContents"/>
              <w:bidi w:val="0"/>
              <w:spacing w:before="0" w:after="283"/>
              <w:jc w:val="left"/>
              <w:rPr/>
            </w:pPr>
            <w:r>
              <w:rPr/>
              <w:t>129134.5</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20769</w:t>
            </w:r>
          </w:p>
        </w:tc>
        <w:tc>
          <w:tcPr>
            <w:tcW w:w="1752" w:type="dxa"/>
            <w:tcBorders/>
            <w:vAlign w:val="center"/>
          </w:tcPr>
          <w:p>
            <w:pPr>
              <w:pStyle w:val="TableContents"/>
              <w:bidi w:val="0"/>
              <w:spacing w:before="0" w:after="283"/>
              <w:jc w:val="left"/>
              <w:rPr/>
            </w:pPr>
            <w:r>
              <w:rPr/>
              <w:t>148492.12</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3204</w:t>
            </w:r>
          </w:p>
        </w:tc>
        <w:tc>
          <w:tcPr>
            <w:tcW w:w="1752" w:type="dxa"/>
            <w:tcBorders/>
            <w:vAlign w:val="center"/>
          </w:tcPr>
          <w:p>
            <w:pPr>
              <w:pStyle w:val="TableContents"/>
              <w:bidi w:val="0"/>
              <w:spacing w:before="0" w:after="283"/>
              <w:jc w:val="left"/>
              <w:rPr/>
            </w:pPr>
            <w:r>
              <w:rPr/>
              <w:t>24595.83</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15955</w:t>
            </w:r>
          </w:p>
        </w:tc>
        <w:tc>
          <w:tcPr>
            <w:tcW w:w="1752" w:type="dxa"/>
            <w:tcBorders/>
            <w:vAlign w:val="center"/>
          </w:tcPr>
          <w:p>
            <w:pPr>
              <w:pStyle w:val="TableContents"/>
              <w:bidi w:val="0"/>
              <w:spacing w:before="0" w:after="283"/>
              <w:jc w:val="left"/>
              <w:rPr/>
            </w:pPr>
            <w:r>
              <w:rPr/>
              <w:t>114041.55</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9519</w:t>
            </w:r>
          </w:p>
        </w:tc>
        <w:tc>
          <w:tcPr>
            <w:tcW w:w="1752" w:type="dxa"/>
            <w:tcBorders/>
            <w:vAlign w:val="center"/>
          </w:tcPr>
          <w:p>
            <w:pPr>
              <w:pStyle w:val="TableContents"/>
              <w:bidi w:val="0"/>
              <w:spacing w:before="0" w:after="283"/>
              <w:jc w:val="left"/>
              <w:rPr/>
            </w:pPr>
            <w:r>
              <w:rPr/>
              <w:t>73055.47</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5576</w:t>
            </w:r>
          </w:p>
        </w:tc>
        <w:tc>
          <w:tcPr>
            <w:tcW w:w="1752" w:type="dxa"/>
            <w:tcBorders/>
            <w:vAlign w:val="center"/>
          </w:tcPr>
          <w:p>
            <w:pPr>
              <w:pStyle w:val="TableContents"/>
              <w:bidi w:val="0"/>
              <w:spacing w:before="0" w:after="283"/>
              <w:jc w:val="left"/>
              <w:rPr/>
            </w:pPr>
            <w:r>
              <w:rPr/>
              <w:t>39866.73</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08/19/2026</w:t>
            </w:r>
          </w:p>
        </w:tc>
        <w:tc>
          <w:tcPr>
            <w:tcW w:w="1555" w:type="dxa"/>
            <w:tcBorders/>
            <w:vAlign w:val="center"/>
          </w:tcPr>
          <w:p>
            <w:pPr>
              <w:pStyle w:val="TableContents"/>
              <w:bidi w:val="0"/>
              <w:spacing w:before="0" w:after="283"/>
              <w:jc w:val="left"/>
              <w:rPr/>
            </w:pPr>
            <w:r>
              <w:rPr/>
              <w:t>6361</w:t>
            </w:r>
          </w:p>
        </w:tc>
        <w:tc>
          <w:tcPr>
            <w:tcW w:w="1752" w:type="dxa"/>
            <w:tcBorders/>
            <w:vAlign w:val="center"/>
          </w:tcPr>
          <w:p>
            <w:pPr>
              <w:pStyle w:val="TableContents"/>
              <w:bidi w:val="0"/>
              <w:spacing w:before="0" w:after="283"/>
              <w:jc w:val="left"/>
              <w:rPr/>
            </w:pPr>
            <w:r>
              <w:rPr/>
              <w:t>36627.91</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08/19/2026</w:t>
            </w:r>
          </w:p>
        </w:tc>
        <w:tc>
          <w:tcPr>
            <w:tcW w:w="1555" w:type="dxa"/>
            <w:tcBorders/>
            <w:vAlign w:val="center"/>
          </w:tcPr>
          <w:p>
            <w:pPr>
              <w:pStyle w:val="TableContents"/>
              <w:bidi w:val="0"/>
              <w:spacing w:before="0" w:after="283"/>
              <w:jc w:val="left"/>
              <w:rPr/>
            </w:pPr>
            <w:r>
              <w:rPr/>
              <w:t>3708</w:t>
            </w:r>
          </w:p>
        </w:tc>
        <w:tc>
          <w:tcPr>
            <w:tcW w:w="1752" w:type="dxa"/>
            <w:tcBorders/>
            <w:vAlign w:val="center"/>
          </w:tcPr>
          <w:p>
            <w:pPr>
              <w:pStyle w:val="TableContents"/>
              <w:bidi w:val="0"/>
              <w:spacing w:before="0" w:after="283"/>
              <w:jc w:val="left"/>
              <w:rPr/>
            </w:pPr>
            <w:r>
              <w:rPr/>
              <w:t>22174.13</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08/19/2026</w:t>
            </w:r>
          </w:p>
        </w:tc>
        <w:tc>
          <w:tcPr>
            <w:tcW w:w="1555" w:type="dxa"/>
            <w:tcBorders/>
            <w:vAlign w:val="center"/>
          </w:tcPr>
          <w:p>
            <w:pPr>
              <w:pStyle w:val="TableContents"/>
              <w:bidi w:val="0"/>
              <w:spacing w:before="0" w:after="283"/>
              <w:jc w:val="left"/>
              <w:rPr/>
            </w:pPr>
            <w:r>
              <w:rPr/>
              <w:t>7951</w:t>
            </w:r>
          </w:p>
        </w:tc>
        <w:tc>
          <w:tcPr>
            <w:tcW w:w="1752" w:type="dxa"/>
            <w:tcBorders/>
            <w:vAlign w:val="center"/>
          </w:tcPr>
          <w:p>
            <w:pPr>
              <w:pStyle w:val="TableContents"/>
              <w:bidi w:val="0"/>
              <w:spacing w:before="0" w:after="283"/>
              <w:jc w:val="left"/>
              <w:rPr/>
            </w:pPr>
            <w:r>
              <w:rPr/>
              <w:t>47540.98</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08/19/2026</w:t>
            </w:r>
          </w:p>
        </w:tc>
        <w:tc>
          <w:tcPr>
            <w:tcW w:w="1555" w:type="dxa"/>
            <w:tcBorders/>
            <w:vAlign w:val="center"/>
          </w:tcPr>
          <w:p>
            <w:pPr>
              <w:pStyle w:val="TableContents"/>
              <w:bidi w:val="0"/>
              <w:spacing w:before="0" w:after="283"/>
              <w:jc w:val="left"/>
              <w:rPr/>
            </w:pPr>
            <w:r>
              <w:rPr/>
              <w:t>8686</w:t>
            </w:r>
          </w:p>
        </w:tc>
        <w:tc>
          <w:tcPr>
            <w:tcW w:w="1752" w:type="dxa"/>
            <w:tcBorders/>
            <w:vAlign w:val="center"/>
          </w:tcPr>
          <w:p>
            <w:pPr>
              <w:pStyle w:val="TableContents"/>
              <w:bidi w:val="0"/>
              <w:spacing w:before="0" w:after="283"/>
              <w:jc w:val="left"/>
              <w:rPr/>
            </w:pPr>
            <w:r>
              <w:rPr/>
              <w:t>51934.19</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08/19/2026</w:t>
            </w:r>
          </w:p>
        </w:tc>
        <w:tc>
          <w:tcPr>
            <w:tcW w:w="1555" w:type="dxa"/>
            <w:tcBorders/>
            <w:vAlign w:val="center"/>
          </w:tcPr>
          <w:p>
            <w:pPr>
              <w:pStyle w:val="TableContents"/>
              <w:bidi w:val="0"/>
              <w:spacing w:before="0" w:after="283"/>
              <w:jc w:val="left"/>
              <w:rPr/>
            </w:pPr>
            <w:r>
              <w:rPr/>
              <w:t>27893</w:t>
            </w:r>
          </w:p>
        </w:tc>
        <w:tc>
          <w:tcPr>
            <w:tcW w:w="1752" w:type="dxa"/>
            <w:tcBorders/>
            <w:vAlign w:val="center"/>
          </w:tcPr>
          <w:p>
            <w:pPr>
              <w:pStyle w:val="TableContents"/>
              <w:bidi w:val="0"/>
              <w:spacing w:before="0" w:after="283"/>
              <w:jc w:val="left"/>
              <w:rPr/>
            </w:pPr>
            <w:r>
              <w:rPr/>
              <w:t>155869.76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053"/>
        <w:gridCol w:w="8152"/>
      </w:tblGrid>
      <w:tr>
        <w:trPr/>
        <w:tc>
          <w:tcPr>
            <w:tcW w:w="2053" w:type="dxa"/>
            <w:tcBorders/>
            <w:vAlign w:val="center"/>
          </w:tcPr>
          <w:p>
            <w:pPr>
              <w:pStyle w:val="TableContents"/>
              <w:bidi w:val="0"/>
              <w:spacing w:before="0" w:after="283"/>
              <w:jc w:val="left"/>
              <w:rPr/>
            </w:pPr>
            <w:r>
              <w:rPr/>
              <w:t>Remarks</w:t>
            </w:r>
          </w:p>
        </w:tc>
        <w:tc>
          <w:tcPr>
            <w:tcW w:w="8152" w:type="dxa"/>
            <w:tcBorders/>
            <w:vAlign w:val="center"/>
          </w:tcPr>
          <w:p>
            <w:pPr>
              <w:pStyle w:val="TableContents"/>
              <w:bidi w:val="0"/>
              <w:spacing w:before="0" w:after="0"/>
              <w:jc w:val="left"/>
              <w:rPr/>
            </w:pPr>
            <w:r>
              <w:rPr/>
              <w:t>The sales of shares set forth herein are made in connection with a selling plan dated 6/10/2026 that is intended to comply with Rule 10b5-1(c). 150,000 shares to be sold by Timothy Holme. 15,000 shares to be sold by The Neko Dang Holme 2023 Irrevocable Trust dtd 1/19/23. 15,000 shares to be sold by The Charlie Dang Holme 2023 Irrevocable Trust dtd 1/19/23. 15,000 shares to be sold by The Bowie Dang Holme 2023 Irrevocable Trust dtd 1/19/23. 45,000 shares to be sold by The Holme 2020 Irrevocable Trust.</w:t>
            </w:r>
          </w:p>
        </w:tc>
      </w:tr>
      <w:tr>
        <w:trPr/>
        <w:tc>
          <w:tcPr>
            <w:tcW w:w="2053" w:type="dxa"/>
            <w:tcBorders/>
            <w:vAlign w:val="center"/>
          </w:tcPr>
          <w:p>
            <w:pPr>
              <w:pStyle w:val="TableContents"/>
              <w:bidi w:val="0"/>
              <w:spacing w:before="0" w:after="283"/>
              <w:jc w:val="left"/>
              <w:rPr/>
            </w:pPr>
            <w:r>
              <w:rPr/>
              <w:t>Date of Notice</w:t>
            </w:r>
          </w:p>
        </w:tc>
        <w:tc>
          <w:tcPr>
            <w:tcW w:w="8152" w:type="dxa"/>
            <w:tcBorders/>
            <w:vAlign w:val="center"/>
          </w:tcPr>
          <w:p>
            <w:pPr>
              <w:pStyle w:val="TableContents"/>
              <w:bidi w:val="0"/>
              <w:spacing w:before="0" w:after="0"/>
              <w:jc w:val="left"/>
              <w:rPr/>
            </w:pPr>
            <w:r>
              <w:rPr/>
              <w:t>09/15/2026</w:t>
            </w:r>
          </w:p>
        </w:tc>
      </w:tr>
      <w:tr>
        <w:trPr/>
        <w:tc>
          <w:tcPr>
            <w:tcW w:w="2053" w:type="dxa"/>
            <w:tcBorders/>
            <w:vAlign w:val="center"/>
          </w:tcPr>
          <w:p>
            <w:pPr>
              <w:pStyle w:val="TableContents"/>
              <w:bidi w:val="0"/>
              <w:spacing w:before="0" w:after="283"/>
              <w:jc w:val="left"/>
              <w:rPr/>
            </w:pPr>
            <w:r>
              <w:rPr/>
              <w:t>Date of Plan Adoption or Giving of Instruction, If Relying on Rule 10b5-1</w:t>
            </w:r>
          </w:p>
        </w:tc>
        <w:tc>
          <w:tcPr>
            <w:tcW w:w="8152" w:type="dxa"/>
            <w:tcBorders/>
            <w:vAlign w:val="center"/>
          </w:tcPr>
          <w:p>
            <w:pPr>
              <w:pStyle w:val="TableContents"/>
              <w:bidi w:val="0"/>
              <w:spacing w:before="0" w:after="0"/>
              <w:jc w:val="left"/>
              <w:rPr/>
            </w:pPr>
            <w:r>
              <w:rPr/>
              <w:t>06/10/2026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53" w:type="dxa"/>
            <w:tcBorders/>
            <w:vAlign w:val="center"/>
          </w:tcPr>
          <w:p>
            <w:pPr>
              <w:pStyle w:val="TableContents"/>
              <w:bidi w:val="0"/>
              <w:spacing w:before="0" w:after="283"/>
              <w:jc w:val="left"/>
              <w:rPr/>
            </w:pPr>
            <w:r>
              <w:rPr/>
              <w:t>Signature</w:t>
            </w:r>
          </w:p>
        </w:tc>
        <w:tc>
          <w:tcPr>
            <w:tcW w:w="8152" w:type="dxa"/>
            <w:tcBorders/>
            <w:vAlign w:val="center"/>
          </w:tcPr>
          <w:p>
            <w:pPr>
              <w:pStyle w:val="TableContents"/>
              <w:bidi w:val="0"/>
              <w:spacing w:before="0" w:after="0"/>
              <w:jc w:val="left"/>
              <w:rPr/>
            </w:pPr>
            <w:r>
              <w:rPr/>
              <w:t>Goldman Sachs &amp; Co. LLC on behalf of Timothy Holme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1360</Words>
  <Characters>6983</Characters>
  <CharactersWithSpaces>8219</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